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FC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四川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水发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勘测设计研究有限公司</w:t>
      </w:r>
    </w:p>
    <w:p w14:paraId="4E331599">
      <w:pPr>
        <w:jc w:val="center"/>
        <w:rPr>
          <w:rFonts w:hint="default"/>
          <w:lang w:val="en-US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5届校园招聘岗位及专业要求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220"/>
        <w:gridCol w:w="3660"/>
        <w:gridCol w:w="1768"/>
      </w:tblGrid>
      <w:tr w14:paraId="61068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</w:trPr>
        <w:tc>
          <w:tcPr>
            <w:tcW w:w="874" w:type="dxa"/>
            <w:vAlign w:val="center"/>
          </w:tcPr>
          <w:p w14:paraId="7EE88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220" w:type="dxa"/>
            <w:vAlign w:val="center"/>
          </w:tcPr>
          <w:p w14:paraId="40351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660" w:type="dxa"/>
            <w:vAlign w:val="center"/>
          </w:tcPr>
          <w:p w14:paraId="0FF7C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方向</w:t>
            </w:r>
          </w:p>
        </w:tc>
        <w:tc>
          <w:tcPr>
            <w:tcW w:w="1768" w:type="dxa"/>
            <w:vAlign w:val="center"/>
          </w:tcPr>
          <w:p w14:paraId="0059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招聘条件</w:t>
            </w:r>
          </w:p>
        </w:tc>
      </w:tr>
      <w:tr w14:paraId="7A6EE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46E5C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vAlign w:val="center"/>
          </w:tcPr>
          <w:p w14:paraId="0913C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水工设计</w:t>
            </w:r>
          </w:p>
        </w:tc>
        <w:tc>
          <w:tcPr>
            <w:tcW w:w="3660" w:type="dxa"/>
            <w:vAlign w:val="center"/>
          </w:tcPr>
          <w:p w14:paraId="71E510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水工结构工程、水利水电工程、土木工程、土木水利等相关专业</w:t>
            </w:r>
          </w:p>
        </w:tc>
        <w:tc>
          <w:tcPr>
            <w:tcW w:w="1768" w:type="dxa"/>
            <w:vAlign w:val="center"/>
          </w:tcPr>
          <w:p w14:paraId="63BD60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6D9BE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4DC86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20" w:type="dxa"/>
            <w:vAlign w:val="center"/>
          </w:tcPr>
          <w:p w14:paraId="3CF5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建筑结构设计</w:t>
            </w:r>
          </w:p>
        </w:tc>
        <w:tc>
          <w:tcPr>
            <w:tcW w:w="3660" w:type="dxa"/>
            <w:vAlign w:val="center"/>
          </w:tcPr>
          <w:p w14:paraId="79D63F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建筑结构、建筑与土木工程等相关专业</w:t>
            </w:r>
          </w:p>
        </w:tc>
        <w:tc>
          <w:tcPr>
            <w:tcW w:w="1768" w:type="dxa"/>
            <w:vAlign w:val="center"/>
          </w:tcPr>
          <w:p w14:paraId="6D038E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2745D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3FA56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20" w:type="dxa"/>
            <w:vAlign w:val="center"/>
          </w:tcPr>
          <w:p w14:paraId="15FAB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水土保持设计</w:t>
            </w:r>
          </w:p>
        </w:tc>
        <w:tc>
          <w:tcPr>
            <w:tcW w:w="3660" w:type="dxa"/>
            <w:vAlign w:val="center"/>
          </w:tcPr>
          <w:p w14:paraId="44FC60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本科为水土保持或农田水利等相关专业</w:t>
            </w:r>
          </w:p>
        </w:tc>
        <w:tc>
          <w:tcPr>
            <w:tcW w:w="1768" w:type="dxa"/>
            <w:vAlign w:val="center"/>
          </w:tcPr>
          <w:p w14:paraId="573371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30D33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346E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20" w:type="dxa"/>
            <w:vAlign w:val="center"/>
          </w:tcPr>
          <w:p w14:paraId="24EAA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环境影响评价</w:t>
            </w:r>
          </w:p>
        </w:tc>
        <w:tc>
          <w:tcPr>
            <w:tcW w:w="3660" w:type="dxa"/>
            <w:vAlign w:val="center"/>
          </w:tcPr>
          <w:p w14:paraId="55AEB1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本科为水文、水资源或水环境等相关专业</w:t>
            </w:r>
          </w:p>
        </w:tc>
        <w:tc>
          <w:tcPr>
            <w:tcW w:w="1768" w:type="dxa"/>
            <w:vAlign w:val="center"/>
          </w:tcPr>
          <w:p w14:paraId="303FC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5EEB4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4EFC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20" w:type="dxa"/>
            <w:vAlign w:val="center"/>
          </w:tcPr>
          <w:p w14:paraId="27D14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水力机械</w:t>
            </w:r>
          </w:p>
        </w:tc>
        <w:tc>
          <w:tcPr>
            <w:tcW w:w="3660" w:type="dxa"/>
            <w:vAlign w:val="center"/>
          </w:tcPr>
          <w:p w14:paraId="5CF12A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本科为能源与动力工程等相关专业，研究生为水利水电动力工程等相关专业</w:t>
            </w:r>
          </w:p>
        </w:tc>
        <w:tc>
          <w:tcPr>
            <w:tcW w:w="1768" w:type="dxa"/>
            <w:vAlign w:val="center"/>
          </w:tcPr>
          <w:p w14:paraId="2500F3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2455C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296CA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20" w:type="dxa"/>
            <w:vAlign w:val="center"/>
          </w:tcPr>
          <w:p w14:paraId="5312B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电气一次设计</w:t>
            </w:r>
          </w:p>
        </w:tc>
        <w:tc>
          <w:tcPr>
            <w:tcW w:w="3660" w:type="dxa"/>
            <w:vAlign w:val="center"/>
          </w:tcPr>
          <w:p w14:paraId="0A2FA3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电力系统及自动化、高电压及绝缘技术、电机与电器、电气工程等相关专业</w:t>
            </w:r>
          </w:p>
        </w:tc>
        <w:tc>
          <w:tcPr>
            <w:tcW w:w="1768" w:type="dxa"/>
            <w:vAlign w:val="center"/>
          </w:tcPr>
          <w:p w14:paraId="7DFDB3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24915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874" w:type="dxa"/>
            <w:vAlign w:val="center"/>
          </w:tcPr>
          <w:p w14:paraId="2FEA1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20" w:type="dxa"/>
            <w:vAlign w:val="center"/>
          </w:tcPr>
          <w:p w14:paraId="36DA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信息化及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电气二次设计</w:t>
            </w:r>
          </w:p>
        </w:tc>
        <w:tc>
          <w:tcPr>
            <w:tcW w:w="3660" w:type="dxa"/>
            <w:vAlign w:val="center"/>
          </w:tcPr>
          <w:p w14:paraId="56B463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电子信息工程专业、计算机或软件工程专业、电气工程及自动化专业、电力系统及自动化专业、自动化专业等相关专业</w:t>
            </w:r>
          </w:p>
        </w:tc>
        <w:tc>
          <w:tcPr>
            <w:tcW w:w="1768" w:type="dxa"/>
            <w:vAlign w:val="center"/>
          </w:tcPr>
          <w:p w14:paraId="49E4B3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3EC8C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30C6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20" w:type="dxa"/>
            <w:vAlign w:val="center"/>
          </w:tcPr>
          <w:p w14:paraId="1FB8E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给排水及消防</w:t>
            </w:r>
          </w:p>
        </w:tc>
        <w:tc>
          <w:tcPr>
            <w:tcW w:w="3660" w:type="dxa"/>
            <w:vAlign w:val="center"/>
          </w:tcPr>
          <w:p w14:paraId="67293E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给排水等相关专业</w:t>
            </w:r>
          </w:p>
        </w:tc>
        <w:tc>
          <w:tcPr>
            <w:tcW w:w="1768" w:type="dxa"/>
            <w:vAlign w:val="center"/>
          </w:tcPr>
          <w:p w14:paraId="45EEFF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69897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4DBD0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20" w:type="dxa"/>
            <w:vAlign w:val="center"/>
          </w:tcPr>
          <w:p w14:paraId="1EC95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岩土试验</w:t>
            </w:r>
          </w:p>
        </w:tc>
        <w:tc>
          <w:tcPr>
            <w:tcW w:w="3660" w:type="dxa"/>
            <w:vAlign w:val="center"/>
          </w:tcPr>
          <w:p w14:paraId="34E1DA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岩土工程、地质学、地质工程等相关专业</w:t>
            </w:r>
          </w:p>
        </w:tc>
        <w:tc>
          <w:tcPr>
            <w:tcW w:w="1768" w:type="dxa"/>
            <w:vAlign w:val="center"/>
          </w:tcPr>
          <w:p w14:paraId="063D55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43632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shd w:val="clear" w:color="auto" w:fill="auto"/>
            <w:vAlign w:val="center"/>
          </w:tcPr>
          <w:p w14:paraId="5852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3C5BA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FF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物探测试</w:t>
            </w:r>
          </w:p>
        </w:tc>
        <w:tc>
          <w:tcPr>
            <w:tcW w:w="3660" w:type="dxa"/>
            <w:shd w:val="clear" w:color="auto" w:fill="auto"/>
            <w:vAlign w:val="center"/>
          </w:tcPr>
          <w:p w14:paraId="425AE2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地球物理学、固体地球物理、地质资源与地质工程、地质工程等相关专业</w:t>
            </w:r>
          </w:p>
        </w:tc>
        <w:tc>
          <w:tcPr>
            <w:tcW w:w="1768" w:type="dxa"/>
            <w:shd w:val="clear" w:color="auto" w:fill="auto"/>
            <w:vAlign w:val="center"/>
          </w:tcPr>
          <w:p w14:paraId="5245AE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43B2D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23407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20" w:type="dxa"/>
            <w:vAlign w:val="center"/>
          </w:tcPr>
          <w:p w14:paraId="20F17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水文</w:t>
            </w:r>
          </w:p>
        </w:tc>
        <w:tc>
          <w:tcPr>
            <w:tcW w:w="3660" w:type="dxa"/>
            <w:vAlign w:val="center"/>
          </w:tcPr>
          <w:p w14:paraId="3B1F3E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水文与水资源工程、水信息化、水力学及河流动力学等相关专业</w:t>
            </w:r>
          </w:p>
        </w:tc>
        <w:tc>
          <w:tcPr>
            <w:tcW w:w="1768" w:type="dxa"/>
            <w:vAlign w:val="center"/>
          </w:tcPr>
          <w:p w14:paraId="0E16A6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65A46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313FD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20" w:type="dxa"/>
            <w:vAlign w:val="center"/>
          </w:tcPr>
          <w:p w14:paraId="661C6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规划</w:t>
            </w:r>
          </w:p>
        </w:tc>
        <w:tc>
          <w:tcPr>
            <w:tcW w:w="3660" w:type="dxa"/>
            <w:vAlign w:val="center"/>
          </w:tcPr>
          <w:p w14:paraId="1454CA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水文与水资源工程、农业水利、智慧水利、自然地理与资源环境、水务工程等相关专业</w:t>
            </w:r>
          </w:p>
        </w:tc>
        <w:tc>
          <w:tcPr>
            <w:tcW w:w="1768" w:type="dxa"/>
            <w:vAlign w:val="center"/>
          </w:tcPr>
          <w:p w14:paraId="553FEC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283C4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3ED8E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20" w:type="dxa"/>
            <w:vAlign w:val="center"/>
          </w:tcPr>
          <w:p w14:paraId="3D217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</w:t>
            </w:r>
          </w:p>
        </w:tc>
        <w:tc>
          <w:tcPr>
            <w:tcW w:w="3660" w:type="dxa"/>
            <w:vAlign w:val="center"/>
          </w:tcPr>
          <w:p w14:paraId="1814A6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地质工程、岩土工程、水文地质等相关专业</w:t>
            </w:r>
          </w:p>
        </w:tc>
        <w:tc>
          <w:tcPr>
            <w:tcW w:w="1768" w:type="dxa"/>
            <w:vAlign w:val="center"/>
          </w:tcPr>
          <w:p w14:paraId="7A3C50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224A2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exact"/>
        </w:trPr>
        <w:tc>
          <w:tcPr>
            <w:tcW w:w="874" w:type="dxa"/>
            <w:vAlign w:val="center"/>
          </w:tcPr>
          <w:p w14:paraId="29F3C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20" w:type="dxa"/>
            <w:vAlign w:val="center"/>
          </w:tcPr>
          <w:p w14:paraId="3C7A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移民工程设计</w:t>
            </w:r>
          </w:p>
        </w:tc>
        <w:tc>
          <w:tcPr>
            <w:tcW w:w="3660" w:type="dxa"/>
            <w:vAlign w:val="center"/>
          </w:tcPr>
          <w:p w14:paraId="573FF8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水利水电工程移民、水文与水资源工程、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水电工程、农田水利、城乡规划、工程造价等相关专业</w:t>
            </w:r>
          </w:p>
        </w:tc>
        <w:tc>
          <w:tcPr>
            <w:tcW w:w="1768" w:type="dxa"/>
            <w:vAlign w:val="center"/>
          </w:tcPr>
          <w:p w14:paraId="0B5740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77FAD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4369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20" w:type="dxa"/>
            <w:vAlign w:val="center"/>
          </w:tcPr>
          <w:p w14:paraId="6925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技术研发研究</w:t>
            </w:r>
          </w:p>
          <w:p w14:paraId="63F6D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与管理</w:t>
            </w:r>
          </w:p>
        </w:tc>
        <w:tc>
          <w:tcPr>
            <w:tcW w:w="3660" w:type="dxa"/>
            <w:vAlign w:val="center"/>
          </w:tcPr>
          <w:p w14:paraId="7C4262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测绘科学与技术、地理学、摄影测量与遥感、地图学与地理信息系统等相关专业</w:t>
            </w:r>
          </w:p>
        </w:tc>
        <w:tc>
          <w:tcPr>
            <w:tcW w:w="1768" w:type="dxa"/>
            <w:vAlign w:val="center"/>
          </w:tcPr>
          <w:p w14:paraId="6FFDCD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0F769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0A70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20" w:type="dxa"/>
            <w:vAlign w:val="center"/>
          </w:tcPr>
          <w:p w14:paraId="12A0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信息化软件开发</w:t>
            </w:r>
          </w:p>
        </w:tc>
        <w:tc>
          <w:tcPr>
            <w:tcW w:w="3660" w:type="dxa"/>
            <w:vAlign w:val="center"/>
          </w:tcPr>
          <w:p w14:paraId="085363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软件工程、计算机科学与技术、地理信息系统、测绘工程、数字网络与新媒体等相关专业</w:t>
            </w:r>
          </w:p>
        </w:tc>
        <w:tc>
          <w:tcPr>
            <w:tcW w:w="1768" w:type="dxa"/>
            <w:vAlign w:val="center"/>
          </w:tcPr>
          <w:p w14:paraId="6D2D23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20315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exact"/>
        </w:trPr>
        <w:tc>
          <w:tcPr>
            <w:tcW w:w="874" w:type="dxa"/>
            <w:vAlign w:val="center"/>
          </w:tcPr>
          <w:p w14:paraId="64E17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20" w:type="dxa"/>
            <w:vAlign w:val="center"/>
          </w:tcPr>
          <w:p w14:paraId="702FF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施工组织设计</w:t>
            </w:r>
          </w:p>
        </w:tc>
        <w:tc>
          <w:tcPr>
            <w:tcW w:w="3660" w:type="dxa"/>
            <w:vAlign w:val="center"/>
          </w:tcPr>
          <w:p w14:paraId="221607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水工结构工程、水利水电工程、水利水电建筑工程（含施工）、水利工程、土木水利（水工结构工程）、或与水利水电工程施工组织设计相关等专业</w:t>
            </w:r>
          </w:p>
        </w:tc>
        <w:tc>
          <w:tcPr>
            <w:tcW w:w="1768" w:type="dxa"/>
            <w:vAlign w:val="center"/>
          </w:tcPr>
          <w:p w14:paraId="62DADC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29346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6A9E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20" w:type="dxa"/>
            <w:vAlign w:val="center"/>
          </w:tcPr>
          <w:p w14:paraId="1CD87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工程项目管理</w:t>
            </w:r>
          </w:p>
        </w:tc>
        <w:tc>
          <w:tcPr>
            <w:tcW w:w="3660" w:type="dxa"/>
            <w:vAlign w:val="center"/>
          </w:tcPr>
          <w:p w14:paraId="7DE9F0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水利水电工程等相关专业</w:t>
            </w:r>
          </w:p>
        </w:tc>
        <w:tc>
          <w:tcPr>
            <w:tcW w:w="1768" w:type="dxa"/>
            <w:vAlign w:val="center"/>
          </w:tcPr>
          <w:p w14:paraId="4A536E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7903C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5B86E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20" w:type="dxa"/>
            <w:vAlign w:val="center"/>
          </w:tcPr>
          <w:p w14:paraId="1419A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合同与采购管理</w:t>
            </w:r>
          </w:p>
        </w:tc>
        <w:tc>
          <w:tcPr>
            <w:tcW w:w="3660" w:type="dxa"/>
            <w:vAlign w:val="center"/>
          </w:tcPr>
          <w:p w14:paraId="3866C5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水利水电工程、工程管理、工程造价等相关专业</w:t>
            </w:r>
          </w:p>
        </w:tc>
        <w:tc>
          <w:tcPr>
            <w:tcW w:w="1768" w:type="dxa"/>
            <w:vAlign w:val="center"/>
          </w:tcPr>
          <w:p w14:paraId="6EFC09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6D215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613A2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20" w:type="dxa"/>
            <w:vAlign w:val="center"/>
          </w:tcPr>
          <w:p w14:paraId="681C4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工程安全管理</w:t>
            </w:r>
          </w:p>
        </w:tc>
        <w:tc>
          <w:tcPr>
            <w:tcW w:w="3660" w:type="dxa"/>
            <w:vAlign w:val="center"/>
          </w:tcPr>
          <w:p w14:paraId="414431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水利水电、安全工程等相关专业</w:t>
            </w:r>
          </w:p>
        </w:tc>
        <w:tc>
          <w:tcPr>
            <w:tcW w:w="1768" w:type="dxa"/>
            <w:vAlign w:val="center"/>
          </w:tcPr>
          <w:p w14:paraId="7201DF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  <w:tr w14:paraId="47800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874" w:type="dxa"/>
            <w:vAlign w:val="center"/>
          </w:tcPr>
          <w:p w14:paraId="6D20F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20" w:type="dxa"/>
            <w:vAlign w:val="center"/>
          </w:tcPr>
          <w:p w14:paraId="33567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工程造价咨询</w:t>
            </w:r>
          </w:p>
        </w:tc>
        <w:tc>
          <w:tcPr>
            <w:tcW w:w="3660" w:type="dxa"/>
            <w:vAlign w:val="center"/>
          </w:tcPr>
          <w:p w14:paraId="02D47D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水利水电工程、土木工程、工程造价或工程类相关专业</w:t>
            </w:r>
          </w:p>
        </w:tc>
        <w:tc>
          <w:tcPr>
            <w:tcW w:w="1768" w:type="dxa"/>
            <w:vAlign w:val="center"/>
          </w:tcPr>
          <w:p w14:paraId="30661C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2025届硕士、博士毕业生</w:t>
            </w:r>
          </w:p>
        </w:tc>
      </w:tr>
    </w:tbl>
    <w:p w14:paraId="10F39B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CEEF76C-9F64-4503-B662-2C7A60133A5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9B94B4B-81F4-4AEC-9C02-3E912829487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xZmNkMGM1N2E0NmUyNDUzMzlkMzI5NTYxZGNkMWUifQ=="/>
  </w:docVars>
  <w:rsids>
    <w:rsidRoot w:val="14FA4749"/>
    <w:rsid w:val="14FA4749"/>
    <w:rsid w:val="362551E1"/>
    <w:rsid w:val="6E23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5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714</Words>
  <Characters>729</Characters>
  <Lines>0</Lines>
  <Paragraphs>0</Paragraphs>
  <TotalTime>0</TotalTime>
  <ScaleCrop>false</ScaleCrop>
  <LinksUpToDate>false</LinksUpToDate>
  <CharactersWithSpaces>729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2024-09-03T07:03:00Z</dcterms:created>
  <dc:creator>Wei xue</dc:creator>
  <cp:lastModifiedBy>Wei xue</cp:lastModifiedBy>
  <dcterms:modified xsi:type="dcterms:W3CDTF">2024-09-09T01:47:52Z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7C921D35BA5B4359A17E620296963F95_11</vt:lpwstr>
  </property>
</Properties>
</file>